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9AF25D" w14:textId="77777777" w:rsidR="007C2707" w:rsidRPr="00456E01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Полигондық модельді құру</w:t>
      </w:r>
    </w:p>
    <w:p w14:paraId="5B50A7B6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03EC75C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Алынған нүктелердің тығыз бұлтының көмегімен полигондық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үшөлшемді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модель алуға болады. </w:t>
      </w:r>
    </w:p>
    <w:p w14:paraId="4372F0E2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312158">
        <w:rPr>
          <w:rFonts w:ascii="Times New Roman" w:hAnsi="Times New Roman" w:cs="Times New Roman"/>
          <w:i/>
          <w:sz w:val="28"/>
          <w:szCs w:val="28"/>
          <w:lang w:val="kk-KZ"/>
        </w:rPr>
        <w:t>Обработка</w:t>
      </w:r>
      <w:proofErr w:type="spellEnd"/>
      <w:r w:rsidRPr="00312158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мәзірінен </w:t>
      </w:r>
      <w:proofErr w:type="spellStart"/>
      <w:r w:rsidRPr="00312158">
        <w:rPr>
          <w:rFonts w:ascii="Times New Roman" w:hAnsi="Times New Roman" w:cs="Times New Roman"/>
          <w:i/>
          <w:sz w:val="28"/>
          <w:szCs w:val="28"/>
          <w:lang w:val="kk-KZ"/>
        </w:rPr>
        <w:t>Построить</w:t>
      </w:r>
      <w:proofErr w:type="spellEnd"/>
      <w:r w:rsidRPr="00312158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модель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терезесі ашылды. Төмендегідей сұрауларға таңдау жасалды.</w:t>
      </w:r>
    </w:p>
    <w:p w14:paraId="2B8FED7D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B9690A7" w14:textId="77777777" w:rsidR="007C2707" w:rsidRDefault="007C2707" w:rsidP="007C27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CCFC01" wp14:editId="71EC7186">
            <wp:extent cx="3581400" cy="2601333"/>
            <wp:effectExtent l="19050" t="0" r="0" b="0"/>
            <wp:docPr id="3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414" cy="2602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383201" w14:textId="77777777" w:rsidR="007C2707" w:rsidRPr="00B9754F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Таңдау жасап болған соң,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үшөлшемді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модель алу үшін ОК батырмасы басылды.</w:t>
      </w:r>
    </w:p>
    <w:p w14:paraId="08E33A51" w14:textId="77777777" w:rsidR="007C2707" w:rsidRDefault="007C2707" w:rsidP="007C270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CC269B" wp14:editId="30F1C4C7">
            <wp:extent cx="5506585" cy="3729790"/>
            <wp:effectExtent l="19050" t="0" r="0" b="0"/>
            <wp:docPr id="35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785" cy="3753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40E2C3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4480232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9890A35" w14:textId="77777777" w:rsidR="007C2707" w:rsidRPr="003D666D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D666D">
        <w:rPr>
          <w:rFonts w:ascii="Times New Roman" w:hAnsi="Times New Roman" w:cs="Times New Roman"/>
          <w:b/>
          <w:sz w:val="28"/>
          <w:szCs w:val="28"/>
          <w:lang w:val="kk-KZ"/>
        </w:rPr>
        <w:t>Текстура құру</w:t>
      </w:r>
    </w:p>
    <w:p w14:paraId="19598F7D" w14:textId="77777777" w:rsidR="007C2707" w:rsidRDefault="007C2707" w:rsidP="007C27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BE2682F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B3531">
        <w:rPr>
          <w:rFonts w:ascii="Times New Roman" w:hAnsi="Times New Roman" w:cs="Times New Roman"/>
          <w:i/>
          <w:sz w:val="28"/>
          <w:szCs w:val="28"/>
          <w:lang w:val="kk-KZ"/>
        </w:rPr>
        <w:t>Обработка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мәзірінен </w:t>
      </w:r>
      <w:proofErr w:type="spellStart"/>
      <w:r w:rsidRPr="00AB3531">
        <w:rPr>
          <w:rFonts w:ascii="Times New Roman" w:hAnsi="Times New Roman" w:cs="Times New Roman"/>
          <w:i/>
          <w:sz w:val="28"/>
          <w:szCs w:val="28"/>
          <w:lang w:val="kk-KZ"/>
        </w:rPr>
        <w:t>Построить</w:t>
      </w:r>
      <w:proofErr w:type="spellEnd"/>
      <w:r w:rsidRPr="00AB353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AB3531">
        <w:rPr>
          <w:rFonts w:ascii="Times New Roman" w:hAnsi="Times New Roman" w:cs="Times New Roman"/>
          <w:i/>
          <w:sz w:val="28"/>
          <w:szCs w:val="28"/>
          <w:lang w:val="kk-KZ"/>
        </w:rPr>
        <w:t>текстуру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терезес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і ашылды. </w:t>
      </w:r>
    </w:p>
    <w:p w14:paraId="57C38846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34FBDED" w14:textId="77777777" w:rsidR="007C2707" w:rsidRDefault="007C2707" w:rsidP="007C27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16D02C" wp14:editId="743D0591">
            <wp:extent cx="3686175" cy="2641716"/>
            <wp:effectExtent l="19050" t="0" r="9525" b="0"/>
            <wp:docPr id="3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714" cy="2647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35CE11" w14:textId="77777777" w:rsidR="007C2707" w:rsidRPr="009A587D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Параметризация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режимін </w:t>
      </w:r>
      <w:proofErr w:type="spellStart"/>
      <w:r w:rsidRPr="00AB3531">
        <w:rPr>
          <w:rFonts w:ascii="Times New Roman" w:hAnsi="Times New Roman" w:cs="Times New Roman"/>
          <w:i/>
          <w:sz w:val="28"/>
          <w:szCs w:val="28"/>
          <w:lang w:val="kk-KZ"/>
        </w:rPr>
        <w:t>Ортофото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, режим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смешивания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B3531">
        <w:rPr>
          <w:rFonts w:ascii="Times New Roman" w:hAnsi="Times New Roman" w:cs="Times New Roman"/>
          <w:i/>
          <w:sz w:val="28"/>
          <w:szCs w:val="28"/>
          <w:lang w:val="kk-KZ"/>
        </w:rPr>
        <w:t>Мозаика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деп таңдалды. Текстураның көлемі мен саны 8192 болып енгізілді. Бұл дегеніміз текстуралық атластың биіктік және ұзындығы бойынша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пиксельдармен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берілген көлемі.</w:t>
      </w:r>
    </w:p>
    <w:p w14:paraId="1C2F3906" w14:textId="77777777" w:rsidR="007C2707" w:rsidRPr="00B9754F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Берілген </w:t>
      </w:r>
      <w:proofErr w:type="spellStart"/>
      <w:r w:rsidRPr="009A587D">
        <w:rPr>
          <w:rFonts w:ascii="Times New Roman" w:hAnsi="Times New Roman" w:cs="Times New Roman"/>
          <w:b/>
          <w:sz w:val="28"/>
          <w:szCs w:val="28"/>
          <w:lang w:val="kk-KZ"/>
        </w:rPr>
        <w:t>Agisoft</w:t>
      </w:r>
      <w:proofErr w:type="spellEnd"/>
      <w:r w:rsidRPr="009A587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9A587D">
        <w:rPr>
          <w:rFonts w:ascii="Times New Roman" w:hAnsi="Times New Roman" w:cs="Times New Roman"/>
          <w:b/>
          <w:sz w:val="28"/>
          <w:szCs w:val="28"/>
          <w:lang w:val="kk-KZ"/>
        </w:rPr>
        <w:t>PhotoScan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1.4</w:t>
      </w:r>
      <w:r w:rsidRPr="009A587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бағдарламасы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kk-KZ"/>
        </w:rPr>
        <w:t>демо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версия болғаннан кейін, ары қарайғы операцияларды орындау мүмкін емес.</w:t>
      </w:r>
    </w:p>
    <w:p w14:paraId="5AAB534D" w14:textId="77777777" w:rsidR="007C2707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9A78CAF" w14:textId="77777777" w:rsidR="007C2707" w:rsidRPr="00307DA5" w:rsidRDefault="007C2707" w:rsidP="007C27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890C929" w14:textId="77777777" w:rsidR="00F36D7A" w:rsidRPr="007C2707" w:rsidRDefault="009037EF">
      <w:pPr>
        <w:rPr>
          <w:lang w:val="kk-KZ"/>
        </w:rPr>
      </w:pPr>
      <w:bookmarkStart w:id="0" w:name="_GoBack"/>
      <w:bookmarkEnd w:id="0"/>
    </w:p>
    <w:sectPr w:rsidR="00F36D7A" w:rsidRPr="007C2707" w:rsidSect="007B25D4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4DF1B5" w14:textId="77777777" w:rsidR="009037EF" w:rsidRDefault="009037EF" w:rsidP="007C2707">
      <w:pPr>
        <w:spacing w:after="0" w:line="240" w:lineRule="auto"/>
      </w:pPr>
      <w:r>
        <w:separator/>
      </w:r>
    </w:p>
  </w:endnote>
  <w:endnote w:type="continuationSeparator" w:id="0">
    <w:p w14:paraId="2864516D" w14:textId="77777777" w:rsidR="009037EF" w:rsidRDefault="009037EF" w:rsidP="007C27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1136DF" w14:textId="77777777" w:rsidR="009037EF" w:rsidRDefault="009037EF" w:rsidP="007C2707">
      <w:pPr>
        <w:spacing w:after="0" w:line="240" w:lineRule="auto"/>
      </w:pPr>
      <w:r>
        <w:separator/>
      </w:r>
    </w:p>
  </w:footnote>
  <w:footnote w:type="continuationSeparator" w:id="0">
    <w:p w14:paraId="173C707A" w14:textId="77777777" w:rsidR="009037EF" w:rsidRDefault="009037EF" w:rsidP="007C27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8C1"/>
    <w:rsid w:val="007C2707"/>
    <w:rsid w:val="008118C1"/>
    <w:rsid w:val="009037EF"/>
    <w:rsid w:val="00A97230"/>
    <w:rsid w:val="00E7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7B9FF25-1A56-415B-9D3A-BBFB829BF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2707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2707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7C2707"/>
  </w:style>
  <w:style w:type="paragraph" w:styleId="a5">
    <w:name w:val="footer"/>
    <w:basedOn w:val="a"/>
    <w:link w:val="a6"/>
    <w:uiPriority w:val="99"/>
    <w:unhideWhenUsed/>
    <w:rsid w:val="007C2707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rsid w:val="007C2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061t Asus</cp:lastModifiedBy>
  <cp:revision>2</cp:revision>
  <dcterms:created xsi:type="dcterms:W3CDTF">2018-10-23T17:17:00Z</dcterms:created>
  <dcterms:modified xsi:type="dcterms:W3CDTF">2018-10-23T17:17:00Z</dcterms:modified>
</cp:coreProperties>
</file>